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8A" w:rsidRDefault="00583E4A" w:rsidP="00A4308A">
      <w:pPr>
        <w:jc w:val="center"/>
        <w:rPr>
          <w:rFonts w:ascii="Arial Black" w:hAnsi="Arial Black"/>
          <w:sz w:val="40"/>
          <w:szCs w:val="40"/>
          <w:u w:val="single"/>
        </w:rPr>
      </w:pPr>
      <w:r w:rsidRPr="00583E4A">
        <w:rPr>
          <w:rFonts w:ascii="Arial Black" w:hAnsi="Arial Black"/>
          <w:sz w:val="40"/>
          <w:szCs w:val="40"/>
          <w:u w:val="single"/>
        </w:rPr>
        <w:t>Syntax Directed Translation</w:t>
      </w:r>
    </w:p>
    <w:p w:rsidR="00A4308A" w:rsidRDefault="00A4308A" w:rsidP="00A4308A">
      <w:pPr>
        <w:rPr>
          <w:rFonts w:ascii="Arial" w:hAnsi="Arial" w:cs="Arial"/>
          <w:sz w:val="28"/>
          <w:szCs w:val="28"/>
        </w:rPr>
      </w:pPr>
      <w:r w:rsidRPr="00A4308A">
        <w:rPr>
          <w:rFonts w:ascii="Arial" w:hAnsi="Arial" w:cs="Arial"/>
          <w:sz w:val="28"/>
          <w:szCs w:val="28"/>
        </w:rPr>
        <w:tab/>
        <w:t>Syntax-directed translation refers to a method of com</w:t>
      </w:r>
      <w:r>
        <w:rPr>
          <w:rFonts w:ascii="Arial" w:hAnsi="Arial" w:cs="Arial"/>
          <w:sz w:val="28"/>
          <w:szCs w:val="28"/>
        </w:rPr>
        <w:t xml:space="preserve">piler implementation where the </w:t>
      </w:r>
      <w:r w:rsidRPr="00A4308A">
        <w:rPr>
          <w:rFonts w:ascii="Arial" w:hAnsi="Arial" w:cs="Arial"/>
          <w:sz w:val="28"/>
          <w:szCs w:val="28"/>
        </w:rPr>
        <w:t>source language translation is completely driven by t</w:t>
      </w:r>
      <w:r>
        <w:rPr>
          <w:rFonts w:ascii="Arial" w:hAnsi="Arial" w:cs="Arial"/>
          <w:sz w:val="28"/>
          <w:szCs w:val="28"/>
        </w:rPr>
        <w:t xml:space="preserve">he parser. In other words, the </w:t>
      </w:r>
      <w:r w:rsidRPr="00A4308A">
        <w:rPr>
          <w:rFonts w:ascii="Arial" w:hAnsi="Arial" w:cs="Arial"/>
          <w:sz w:val="28"/>
          <w:szCs w:val="28"/>
        </w:rPr>
        <w:t>parsing process and parse trees are used to direct semanti</w:t>
      </w:r>
      <w:r>
        <w:rPr>
          <w:rFonts w:ascii="Arial" w:hAnsi="Arial" w:cs="Arial"/>
          <w:sz w:val="28"/>
          <w:szCs w:val="28"/>
        </w:rPr>
        <w:t xml:space="preserve">c analysis and the translation </w:t>
      </w:r>
      <w:r w:rsidRPr="00A4308A">
        <w:rPr>
          <w:rFonts w:ascii="Arial" w:hAnsi="Arial" w:cs="Arial"/>
          <w:sz w:val="28"/>
          <w:szCs w:val="28"/>
        </w:rPr>
        <w:t>of the source program</w:t>
      </w:r>
      <w:r>
        <w:rPr>
          <w:rFonts w:ascii="Arial" w:hAnsi="Arial" w:cs="Arial"/>
          <w:sz w:val="28"/>
          <w:szCs w:val="28"/>
        </w:rPr>
        <w:t xml:space="preserve"> to translate and </w:t>
      </w:r>
      <w:proofErr w:type="gramStart"/>
      <w:r>
        <w:rPr>
          <w:rFonts w:ascii="Arial" w:hAnsi="Arial" w:cs="Arial"/>
          <w:sz w:val="28"/>
          <w:szCs w:val="28"/>
        </w:rPr>
        <w:t>evaluate .</w:t>
      </w:r>
      <w:proofErr w:type="gramEnd"/>
    </w:p>
    <w:p w:rsidR="00A4308A" w:rsidRDefault="00A4308A" w:rsidP="00A430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Basically we try to integrate the generation of parse tree and the evaluation by traversing the parse </w:t>
      </w:r>
      <w:proofErr w:type="gramStart"/>
      <w:r>
        <w:rPr>
          <w:rFonts w:ascii="Arial" w:hAnsi="Arial" w:cs="Arial"/>
          <w:sz w:val="28"/>
          <w:szCs w:val="28"/>
        </w:rPr>
        <w:t>tree .</w:t>
      </w:r>
      <w:proofErr w:type="gramEnd"/>
    </w:p>
    <w:p w:rsidR="00A4308A" w:rsidRDefault="00A4308A" w:rsidP="00A430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Production :</w:t>
      </w:r>
      <w:proofErr w:type="gramEnd"/>
      <w:r>
        <w:rPr>
          <w:rFonts w:ascii="Arial" w:hAnsi="Arial" w:cs="Arial"/>
          <w:sz w:val="28"/>
          <w:szCs w:val="28"/>
        </w:rPr>
        <w:t xml:space="preserve">  A -&gt; XY</w:t>
      </w:r>
    </w:p>
    <w:p w:rsidR="00A4308A" w:rsidRDefault="00A4308A" w:rsidP="00A430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Semantic </w:t>
      </w:r>
      <w:proofErr w:type="gramStart"/>
      <w:r>
        <w:rPr>
          <w:rFonts w:ascii="Arial" w:hAnsi="Arial" w:cs="Arial"/>
          <w:sz w:val="28"/>
          <w:szCs w:val="28"/>
        </w:rPr>
        <w:t>Rule :</w:t>
      </w:r>
      <w:proofErr w:type="gram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A.a</w:t>
      </w:r>
      <w:proofErr w:type="spellEnd"/>
      <w:r>
        <w:rPr>
          <w:rFonts w:ascii="Arial" w:hAnsi="Arial" w:cs="Arial"/>
          <w:sz w:val="28"/>
          <w:szCs w:val="28"/>
        </w:rPr>
        <w:t xml:space="preserve"> = f(</w:t>
      </w:r>
      <w:proofErr w:type="spellStart"/>
      <w:r>
        <w:rPr>
          <w:rFonts w:ascii="Arial" w:hAnsi="Arial" w:cs="Arial"/>
          <w:sz w:val="28"/>
          <w:szCs w:val="28"/>
        </w:rPr>
        <w:t>X.b,Y.c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A4308A" w:rsidRDefault="00A4308A" w:rsidP="00A430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Start"/>
      <w:r w:rsidR="00B11AD5">
        <w:rPr>
          <w:rFonts w:ascii="Arial" w:hAnsi="Arial" w:cs="Arial"/>
          <w:sz w:val="28"/>
          <w:szCs w:val="28"/>
        </w:rPr>
        <w:t>where</w:t>
      </w:r>
      <w:proofErr w:type="gramEnd"/>
      <w:r w:rsidR="00B11AD5">
        <w:rPr>
          <w:rFonts w:ascii="Arial" w:hAnsi="Arial" w:cs="Arial"/>
          <w:sz w:val="28"/>
          <w:szCs w:val="28"/>
        </w:rPr>
        <w:t xml:space="preserve"> a is attribute associ</w:t>
      </w:r>
      <w:r>
        <w:rPr>
          <w:rFonts w:ascii="Arial" w:hAnsi="Arial" w:cs="Arial"/>
          <w:sz w:val="28"/>
          <w:szCs w:val="28"/>
        </w:rPr>
        <w:t>ated to A ,b is attribute associated with X and c is attribute associated with Y .</w:t>
      </w:r>
    </w:p>
    <w:p w:rsidR="00A4308A" w:rsidRDefault="00A4308A" w:rsidP="00A430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SDT :</w:t>
      </w:r>
      <w:proofErr w:type="gramEnd"/>
      <w:r>
        <w:rPr>
          <w:rFonts w:ascii="Arial" w:hAnsi="Arial" w:cs="Arial"/>
          <w:sz w:val="28"/>
          <w:szCs w:val="28"/>
        </w:rPr>
        <w:tab/>
        <w:t xml:space="preserve">  XY { Action or code program fragment }</w:t>
      </w:r>
    </w:p>
    <w:p w:rsidR="00A4308A" w:rsidRDefault="00A4308A" w:rsidP="00A430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In above SDT rule the position of action varies as per the type of SDD </w:t>
      </w:r>
      <w:proofErr w:type="gramStart"/>
      <w:r>
        <w:rPr>
          <w:rFonts w:ascii="Arial" w:hAnsi="Arial" w:cs="Arial"/>
          <w:sz w:val="28"/>
          <w:szCs w:val="28"/>
        </w:rPr>
        <w:t>( L</w:t>
      </w:r>
      <w:proofErr w:type="gramEnd"/>
      <w:r>
        <w:rPr>
          <w:rFonts w:ascii="Arial" w:hAnsi="Arial" w:cs="Arial"/>
          <w:sz w:val="28"/>
          <w:szCs w:val="28"/>
        </w:rPr>
        <w:t>-attributed or S-attributed ) and the type of attribute ( synthesized or inherited ) to be evaluated .</w:t>
      </w:r>
    </w:p>
    <w:p w:rsidR="00A4308A" w:rsidRDefault="00A4308A" w:rsidP="00A4308A">
      <w:pPr>
        <w:rPr>
          <w:rFonts w:ascii="Arial" w:hAnsi="Arial" w:cs="Arial"/>
          <w:sz w:val="28"/>
          <w:szCs w:val="28"/>
        </w:rPr>
      </w:pPr>
    </w:p>
    <w:p w:rsidR="00A4308A" w:rsidRDefault="00B11AD5" w:rsidP="00A430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SDT </w:t>
      </w:r>
      <w:r w:rsidR="00A4308A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</w:rPr>
        <w:t xml:space="preserve">infix to postfix conversion of expression for given </w:t>
      </w:r>
      <w:proofErr w:type="gramStart"/>
      <w:r>
        <w:rPr>
          <w:rFonts w:ascii="Arial" w:hAnsi="Arial" w:cs="Arial"/>
          <w:sz w:val="28"/>
          <w:szCs w:val="28"/>
        </w:rPr>
        <w:t>grammar :</w:t>
      </w:r>
      <w:proofErr w:type="gramEnd"/>
    </w:p>
    <w:p w:rsidR="00B11AD5" w:rsidRDefault="00B11AD5" w:rsidP="00B11AD5">
      <w:pPr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Grammar :</w:t>
      </w:r>
      <w:proofErr w:type="gramEnd"/>
    </w:p>
    <w:p w:rsidR="00B11AD5" w:rsidRDefault="00B11AD5" w:rsidP="00B11AD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 -&gt; E + 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{ print</w:t>
      </w:r>
      <w:proofErr w:type="gramEnd"/>
      <w:r>
        <w:rPr>
          <w:rFonts w:ascii="Arial" w:hAnsi="Arial" w:cs="Arial"/>
          <w:sz w:val="28"/>
          <w:szCs w:val="28"/>
        </w:rPr>
        <w:t>(‘+’) }</w:t>
      </w:r>
    </w:p>
    <w:p w:rsidR="00B11AD5" w:rsidRDefault="00B11AD5" w:rsidP="00B11AD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 -&gt; E – 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{ print</w:t>
      </w:r>
      <w:proofErr w:type="gramEnd"/>
      <w:r>
        <w:rPr>
          <w:rFonts w:ascii="Arial" w:hAnsi="Arial" w:cs="Arial"/>
          <w:sz w:val="28"/>
          <w:szCs w:val="28"/>
        </w:rPr>
        <w:t>(‘-‘) }</w:t>
      </w:r>
    </w:p>
    <w:p w:rsidR="00B11AD5" w:rsidRDefault="00B11AD5" w:rsidP="00B11AD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 -&gt; T</w:t>
      </w:r>
      <w:r w:rsidR="0065461D">
        <w:rPr>
          <w:rFonts w:ascii="Arial" w:hAnsi="Arial" w:cs="Arial"/>
          <w:sz w:val="28"/>
          <w:szCs w:val="28"/>
        </w:rPr>
        <w:tab/>
      </w:r>
      <w:r w:rsidR="0065461D">
        <w:rPr>
          <w:rFonts w:ascii="Arial" w:hAnsi="Arial" w:cs="Arial"/>
          <w:sz w:val="28"/>
          <w:szCs w:val="28"/>
        </w:rPr>
        <w:tab/>
        <w:t>{ }</w:t>
      </w:r>
    </w:p>
    <w:p w:rsidR="00B11AD5" w:rsidRDefault="00B11AD5" w:rsidP="00B11AD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 -&gt; id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{ print</w:t>
      </w:r>
      <w:proofErr w:type="gramEnd"/>
      <w:r>
        <w:rPr>
          <w:rFonts w:ascii="Arial" w:hAnsi="Arial" w:cs="Arial"/>
          <w:sz w:val="28"/>
          <w:szCs w:val="28"/>
        </w:rPr>
        <w:t>(‘id’) }</w:t>
      </w:r>
    </w:p>
    <w:p w:rsidR="00B11AD5" w:rsidRDefault="00B11AD5" w:rsidP="00A430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SDT for evaluation of expression for given </w:t>
      </w:r>
      <w:proofErr w:type="gramStart"/>
      <w:r>
        <w:rPr>
          <w:rFonts w:ascii="Arial" w:hAnsi="Arial" w:cs="Arial"/>
          <w:sz w:val="28"/>
          <w:szCs w:val="28"/>
        </w:rPr>
        <w:t>grammar :</w:t>
      </w:r>
      <w:proofErr w:type="gramEnd"/>
    </w:p>
    <w:p w:rsidR="00B11AD5" w:rsidRDefault="00B11AD5" w:rsidP="00B11AD5">
      <w:pPr>
        <w:ind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Grammar :</w:t>
      </w:r>
      <w:proofErr w:type="gramEnd"/>
    </w:p>
    <w:p w:rsidR="00B11AD5" w:rsidRDefault="00B11AD5" w:rsidP="00B11AD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 -&gt; 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{ print</w:t>
      </w:r>
      <w:proofErr w:type="gramEnd"/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E.val</w:t>
      </w:r>
      <w:proofErr w:type="spellEnd"/>
      <w:r>
        <w:rPr>
          <w:rFonts w:ascii="Arial" w:hAnsi="Arial" w:cs="Arial"/>
          <w:sz w:val="28"/>
          <w:szCs w:val="28"/>
        </w:rPr>
        <w:t>) }</w:t>
      </w:r>
    </w:p>
    <w:p w:rsidR="00B11AD5" w:rsidRDefault="00B11AD5" w:rsidP="00B11AD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 -&gt; E + 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{ </w:t>
      </w:r>
      <w:proofErr w:type="spellStart"/>
      <w:r>
        <w:rPr>
          <w:rFonts w:ascii="Arial" w:hAnsi="Arial" w:cs="Arial"/>
          <w:sz w:val="28"/>
          <w:szCs w:val="28"/>
        </w:rPr>
        <w:t>E</w:t>
      </w:r>
      <w:r w:rsidRPr="00B11AD5">
        <w:rPr>
          <w:rFonts w:ascii="Arial" w:hAnsi="Arial" w:cs="Arial"/>
          <w:sz w:val="28"/>
          <w:szCs w:val="28"/>
          <w:vertAlign w:val="subscript"/>
        </w:rPr>
        <w:t>l</w:t>
      </w:r>
      <w:r>
        <w:rPr>
          <w:rFonts w:ascii="Arial" w:hAnsi="Arial" w:cs="Arial"/>
          <w:sz w:val="28"/>
          <w:szCs w:val="28"/>
        </w:rPr>
        <w:t>.val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E</w:t>
      </w:r>
      <w:r w:rsidRPr="00B11AD5">
        <w:rPr>
          <w:rFonts w:ascii="Arial" w:hAnsi="Arial" w:cs="Arial"/>
          <w:sz w:val="28"/>
          <w:szCs w:val="28"/>
          <w:vertAlign w:val="subscript"/>
        </w:rPr>
        <w:t>r</w:t>
      </w:r>
      <w:r>
        <w:rPr>
          <w:rFonts w:ascii="Arial" w:hAnsi="Arial" w:cs="Arial"/>
          <w:sz w:val="28"/>
          <w:szCs w:val="28"/>
        </w:rPr>
        <w:t>.val</w:t>
      </w:r>
      <w:proofErr w:type="spellEnd"/>
      <w:r>
        <w:rPr>
          <w:rFonts w:ascii="Arial" w:hAnsi="Arial" w:cs="Arial"/>
          <w:sz w:val="28"/>
          <w:szCs w:val="28"/>
        </w:rPr>
        <w:t xml:space="preserve"> + </w:t>
      </w:r>
      <w:proofErr w:type="spellStart"/>
      <w:r>
        <w:rPr>
          <w:rFonts w:ascii="Arial" w:hAnsi="Arial" w:cs="Arial"/>
          <w:sz w:val="28"/>
          <w:szCs w:val="28"/>
        </w:rPr>
        <w:t>T.val</w:t>
      </w:r>
      <w:proofErr w:type="spellEnd"/>
      <w:r>
        <w:rPr>
          <w:rFonts w:ascii="Arial" w:hAnsi="Arial" w:cs="Arial"/>
          <w:sz w:val="28"/>
          <w:szCs w:val="28"/>
        </w:rPr>
        <w:t xml:space="preserve"> }</w:t>
      </w:r>
    </w:p>
    <w:p w:rsidR="00B11AD5" w:rsidRDefault="00B11AD5" w:rsidP="00B11AD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E -&gt; 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{ </w:t>
      </w:r>
      <w:proofErr w:type="spellStart"/>
      <w:r>
        <w:rPr>
          <w:rFonts w:ascii="Arial" w:hAnsi="Arial" w:cs="Arial"/>
          <w:sz w:val="28"/>
          <w:szCs w:val="28"/>
        </w:rPr>
        <w:t>E.val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T.val</w:t>
      </w:r>
      <w:proofErr w:type="spellEnd"/>
      <w:r>
        <w:rPr>
          <w:rFonts w:ascii="Arial" w:hAnsi="Arial" w:cs="Arial"/>
          <w:sz w:val="28"/>
          <w:szCs w:val="28"/>
        </w:rPr>
        <w:t xml:space="preserve"> }</w:t>
      </w:r>
    </w:p>
    <w:p w:rsidR="00B11AD5" w:rsidRDefault="00B11AD5" w:rsidP="00B11AD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 -&gt; T * 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{ </w:t>
      </w:r>
      <w:proofErr w:type="spellStart"/>
      <w:r>
        <w:rPr>
          <w:rFonts w:ascii="Arial" w:hAnsi="Arial" w:cs="Arial"/>
          <w:sz w:val="28"/>
          <w:szCs w:val="28"/>
        </w:rPr>
        <w:t>T</w:t>
      </w:r>
      <w:r w:rsidRPr="00B11AD5">
        <w:rPr>
          <w:rFonts w:ascii="Arial" w:hAnsi="Arial" w:cs="Arial"/>
          <w:sz w:val="28"/>
          <w:szCs w:val="28"/>
          <w:vertAlign w:val="subscript"/>
        </w:rPr>
        <w:t>l</w:t>
      </w:r>
      <w:r>
        <w:rPr>
          <w:rFonts w:ascii="Arial" w:hAnsi="Arial" w:cs="Arial"/>
          <w:sz w:val="28"/>
          <w:szCs w:val="28"/>
        </w:rPr>
        <w:t>.val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T</w:t>
      </w:r>
      <w:r w:rsidRPr="00B11AD5">
        <w:rPr>
          <w:rFonts w:ascii="Arial" w:hAnsi="Arial" w:cs="Arial"/>
          <w:sz w:val="28"/>
          <w:szCs w:val="28"/>
          <w:vertAlign w:val="subscript"/>
        </w:rPr>
        <w:t>r</w:t>
      </w:r>
      <w:r>
        <w:rPr>
          <w:rFonts w:ascii="Arial" w:hAnsi="Arial" w:cs="Arial"/>
          <w:sz w:val="28"/>
          <w:szCs w:val="28"/>
        </w:rPr>
        <w:t>.val</w:t>
      </w:r>
      <w:proofErr w:type="spellEnd"/>
      <w:r>
        <w:rPr>
          <w:rFonts w:ascii="Arial" w:hAnsi="Arial" w:cs="Arial"/>
          <w:sz w:val="28"/>
          <w:szCs w:val="28"/>
        </w:rPr>
        <w:t xml:space="preserve"> * </w:t>
      </w:r>
      <w:proofErr w:type="spellStart"/>
      <w:r>
        <w:rPr>
          <w:rFonts w:ascii="Arial" w:hAnsi="Arial" w:cs="Arial"/>
          <w:sz w:val="28"/>
          <w:szCs w:val="28"/>
        </w:rPr>
        <w:t>F.val</w:t>
      </w:r>
      <w:proofErr w:type="spellEnd"/>
      <w:r>
        <w:rPr>
          <w:rFonts w:ascii="Arial" w:hAnsi="Arial" w:cs="Arial"/>
          <w:sz w:val="28"/>
          <w:szCs w:val="28"/>
        </w:rPr>
        <w:t xml:space="preserve"> }</w:t>
      </w:r>
    </w:p>
    <w:p w:rsidR="00B11AD5" w:rsidRDefault="00B11AD5" w:rsidP="00B11AD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 -&gt; 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{ </w:t>
      </w:r>
      <w:proofErr w:type="spellStart"/>
      <w:r>
        <w:rPr>
          <w:rFonts w:ascii="Arial" w:hAnsi="Arial" w:cs="Arial"/>
          <w:sz w:val="28"/>
          <w:szCs w:val="28"/>
        </w:rPr>
        <w:t>T.val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F.val</w:t>
      </w:r>
      <w:proofErr w:type="spellEnd"/>
      <w:r>
        <w:rPr>
          <w:rFonts w:ascii="Arial" w:hAnsi="Arial" w:cs="Arial"/>
          <w:sz w:val="28"/>
          <w:szCs w:val="28"/>
        </w:rPr>
        <w:t xml:space="preserve"> }</w:t>
      </w:r>
    </w:p>
    <w:p w:rsidR="00B11AD5" w:rsidRDefault="00B11AD5" w:rsidP="00B11AD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 -&gt; id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{ </w:t>
      </w:r>
      <w:proofErr w:type="spellStart"/>
      <w:r>
        <w:rPr>
          <w:rFonts w:ascii="Arial" w:hAnsi="Arial" w:cs="Arial"/>
          <w:sz w:val="28"/>
          <w:szCs w:val="28"/>
        </w:rPr>
        <w:t>F.val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id.lexval</w:t>
      </w:r>
      <w:proofErr w:type="spellEnd"/>
      <w:r>
        <w:rPr>
          <w:rFonts w:ascii="Arial" w:hAnsi="Arial" w:cs="Arial"/>
          <w:sz w:val="28"/>
          <w:szCs w:val="28"/>
        </w:rPr>
        <w:t xml:space="preserve"> }</w:t>
      </w:r>
    </w:p>
    <w:p w:rsidR="00B11AD5" w:rsidRDefault="00B11AD5" w:rsidP="00B11AD5">
      <w:pPr>
        <w:rPr>
          <w:rFonts w:ascii="Arial" w:hAnsi="Arial" w:cs="Arial"/>
          <w:sz w:val="28"/>
          <w:szCs w:val="28"/>
        </w:rPr>
      </w:pPr>
    </w:p>
    <w:p w:rsidR="00B11AD5" w:rsidRDefault="00B11AD5" w:rsidP="00B11AD5">
      <w:pPr>
        <w:rPr>
          <w:rFonts w:ascii="Arial" w:hAnsi="Arial" w:cs="Arial"/>
          <w:sz w:val="28"/>
          <w:szCs w:val="28"/>
        </w:rPr>
      </w:pPr>
      <w:r w:rsidRPr="00920CD8">
        <w:rPr>
          <w:rFonts w:ascii="Arial" w:hAnsi="Arial" w:cs="Arial"/>
          <w:sz w:val="28"/>
          <w:szCs w:val="28"/>
          <w:u w:val="single"/>
        </w:rPr>
        <w:t xml:space="preserve">Get Equivalent SDT </w:t>
      </w:r>
      <w:proofErr w:type="gramStart"/>
      <w:r w:rsidRPr="00920CD8">
        <w:rPr>
          <w:rFonts w:ascii="Arial" w:hAnsi="Arial" w:cs="Arial"/>
          <w:sz w:val="28"/>
          <w:szCs w:val="28"/>
          <w:u w:val="single"/>
        </w:rPr>
        <w:t>from</w:t>
      </w:r>
      <w:r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B11AD5" w:rsidRDefault="00B11AD5" w:rsidP="00B11AD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20CD8">
        <w:rPr>
          <w:rFonts w:ascii="Arial" w:hAnsi="Arial" w:cs="Arial"/>
          <w:sz w:val="28"/>
          <w:szCs w:val="28"/>
          <w:u w:val="single"/>
        </w:rPr>
        <w:t>S – Attributed SDD</w:t>
      </w:r>
      <w:r>
        <w:rPr>
          <w:rFonts w:ascii="Arial" w:hAnsi="Arial" w:cs="Arial"/>
          <w:sz w:val="28"/>
          <w:szCs w:val="28"/>
        </w:rPr>
        <w:t xml:space="preserve"> : </w:t>
      </w:r>
    </w:p>
    <w:p w:rsidR="00B11AD5" w:rsidRDefault="00B11AD5" w:rsidP="00B11AD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For all semantic </w:t>
      </w:r>
      <w:proofErr w:type="gramStart"/>
      <w:r>
        <w:rPr>
          <w:rFonts w:ascii="Arial" w:hAnsi="Arial" w:cs="Arial"/>
          <w:sz w:val="28"/>
          <w:szCs w:val="28"/>
        </w:rPr>
        <w:t>rules ,</w:t>
      </w:r>
      <w:proofErr w:type="gramEnd"/>
      <w:r>
        <w:rPr>
          <w:rFonts w:ascii="Arial" w:hAnsi="Arial" w:cs="Arial"/>
          <w:sz w:val="28"/>
          <w:szCs w:val="28"/>
        </w:rPr>
        <w:t xml:space="preserve"> generate action to compute synthesized attribute </w:t>
      </w:r>
      <w:r w:rsidR="00172301">
        <w:rPr>
          <w:rFonts w:ascii="Arial" w:hAnsi="Arial" w:cs="Arial"/>
          <w:sz w:val="28"/>
          <w:szCs w:val="28"/>
        </w:rPr>
        <w:t xml:space="preserve">of Non-Terminal in the head of production </w:t>
      </w:r>
      <w:r>
        <w:rPr>
          <w:rFonts w:ascii="Arial" w:hAnsi="Arial" w:cs="Arial"/>
          <w:sz w:val="28"/>
          <w:szCs w:val="28"/>
        </w:rPr>
        <w:t>from the</w:t>
      </w:r>
      <w:r w:rsidR="00172301">
        <w:rPr>
          <w:rFonts w:ascii="Arial" w:hAnsi="Arial" w:cs="Arial"/>
          <w:sz w:val="28"/>
          <w:szCs w:val="28"/>
        </w:rPr>
        <w:t xml:space="preserve"> synthesized attributes of</w:t>
      </w:r>
      <w:r>
        <w:rPr>
          <w:rFonts w:ascii="Arial" w:hAnsi="Arial" w:cs="Arial"/>
          <w:sz w:val="28"/>
          <w:szCs w:val="28"/>
        </w:rPr>
        <w:t xml:space="preserve"> </w:t>
      </w:r>
      <w:r w:rsidR="00172301">
        <w:rPr>
          <w:rFonts w:ascii="Arial" w:hAnsi="Arial" w:cs="Arial"/>
          <w:sz w:val="28"/>
          <w:szCs w:val="28"/>
        </w:rPr>
        <w:t>Non – Terminals in the body of production .</w:t>
      </w:r>
      <w:r w:rsidR="001E2289">
        <w:rPr>
          <w:rFonts w:ascii="Arial" w:hAnsi="Arial" w:cs="Arial"/>
          <w:sz w:val="28"/>
          <w:szCs w:val="28"/>
        </w:rPr>
        <w:t xml:space="preserve"> </w:t>
      </w:r>
    </w:p>
    <w:p w:rsidR="00172301" w:rsidRDefault="00172301" w:rsidP="00B11AD5">
      <w:pPr>
        <w:pStyle w:val="ListParagraph"/>
        <w:rPr>
          <w:rFonts w:ascii="Arial" w:hAnsi="Arial" w:cs="Arial"/>
          <w:sz w:val="28"/>
          <w:szCs w:val="28"/>
        </w:rPr>
      </w:pPr>
    </w:p>
    <w:p w:rsidR="00172301" w:rsidRDefault="00172301" w:rsidP="00B11AD5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 w:rsidRPr="00920CD8">
        <w:rPr>
          <w:rFonts w:ascii="Arial" w:hAnsi="Arial" w:cs="Arial"/>
          <w:sz w:val="28"/>
          <w:szCs w:val="28"/>
          <w:u w:val="single"/>
        </w:rPr>
        <w:t>Rules</w:t>
      </w:r>
      <w:r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172301" w:rsidRDefault="00172301" w:rsidP="0017230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Translate those semantic rules to equivalent code fragments or </w:t>
      </w:r>
      <w:proofErr w:type="gramStart"/>
      <w:r>
        <w:rPr>
          <w:rFonts w:ascii="Arial" w:hAnsi="Arial" w:cs="Arial"/>
          <w:sz w:val="28"/>
          <w:szCs w:val="28"/>
        </w:rPr>
        <w:t>Action .</w:t>
      </w:r>
      <w:proofErr w:type="gramEnd"/>
    </w:p>
    <w:p w:rsidR="00172301" w:rsidRDefault="00172301" w:rsidP="0017230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those actions at the end of the production.</w:t>
      </w:r>
    </w:p>
    <w:p w:rsidR="001E2289" w:rsidRDefault="00172301" w:rsidP="001E228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Above SDT is an example of conversion of S-attributed SDD to equivalent SDT .</w:t>
      </w:r>
      <w:r w:rsidR="001E2289">
        <w:rPr>
          <w:rFonts w:ascii="Arial" w:hAnsi="Arial" w:cs="Arial"/>
          <w:sz w:val="28"/>
          <w:szCs w:val="28"/>
        </w:rPr>
        <w:t xml:space="preserve">We always append the action to the end of the production and this type of SDT is called </w:t>
      </w:r>
      <w:r w:rsidR="001E2289" w:rsidRPr="001E2289">
        <w:rPr>
          <w:rFonts w:ascii="Arial" w:hAnsi="Arial" w:cs="Arial"/>
          <w:b/>
          <w:sz w:val="28"/>
          <w:szCs w:val="28"/>
        </w:rPr>
        <w:t>Postfix SDT</w:t>
      </w:r>
      <w:r w:rsidR="001E2289">
        <w:rPr>
          <w:rFonts w:ascii="Arial" w:hAnsi="Arial" w:cs="Arial"/>
          <w:b/>
          <w:sz w:val="28"/>
          <w:szCs w:val="28"/>
        </w:rPr>
        <w:t xml:space="preserve"> </w:t>
      </w:r>
      <w:r w:rsidR="001E2289">
        <w:rPr>
          <w:rFonts w:ascii="Arial" w:hAnsi="Arial" w:cs="Arial"/>
          <w:sz w:val="28"/>
          <w:szCs w:val="28"/>
        </w:rPr>
        <w:t>.</w:t>
      </w:r>
    </w:p>
    <w:p w:rsidR="00172301" w:rsidRDefault="004C021E" w:rsidP="004C021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evaluate the expressions we use value stack for evaluation along with </w:t>
      </w:r>
      <w:r w:rsidR="0065461D">
        <w:rPr>
          <w:rFonts w:ascii="Arial" w:hAnsi="Arial" w:cs="Arial"/>
          <w:sz w:val="28"/>
          <w:szCs w:val="28"/>
        </w:rPr>
        <w:t xml:space="preserve">symbol stack which is used for </w:t>
      </w:r>
      <w:proofErr w:type="gramStart"/>
      <w:r w:rsidR="0065461D">
        <w:rPr>
          <w:rFonts w:ascii="Arial" w:hAnsi="Arial" w:cs="Arial"/>
          <w:sz w:val="28"/>
          <w:szCs w:val="28"/>
        </w:rPr>
        <w:t>parsing .</w:t>
      </w:r>
      <w:proofErr w:type="gramEnd"/>
      <w:r w:rsidR="0065461D">
        <w:rPr>
          <w:rFonts w:ascii="Arial" w:hAnsi="Arial" w:cs="Arial"/>
          <w:sz w:val="28"/>
          <w:szCs w:val="28"/>
        </w:rPr>
        <w:t xml:space="preserve"> </w:t>
      </w:r>
      <w:r w:rsidR="00172301">
        <w:rPr>
          <w:rFonts w:ascii="Arial" w:hAnsi="Arial" w:cs="Arial"/>
          <w:sz w:val="28"/>
          <w:szCs w:val="28"/>
        </w:rPr>
        <w:t xml:space="preserve">Using above SDT we translate the </w:t>
      </w:r>
      <w:proofErr w:type="spellStart"/>
      <w:r w:rsidR="00172301">
        <w:rPr>
          <w:rFonts w:ascii="Arial" w:hAnsi="Arial" w:cs="Arial"/>
          <w:sz w:val="28"/>
          <w:szCs w:val="28"/>
        </w:rPr>
        <w:t>i</w:t>
      </w:r>
      <w:proofErr w:type="spellEnd"/>
      <w:r w:rsidR="00172301">
        <w:rPr>
          <w:rFonts w:ascii="Arial" w:hAnsi="Arial" w:cs="Arial"/>
          <w:sz w:val="28"/>
          <w:szCs w:val="28"/>
        </w:rPr>
        <w:t xml:space="preserve">/p </w:t>
      </w:r>
      <w:proofErr w:type="gramStart"/>
      <w:r w:rsidR="00172301">
        <w:rPr>
          <w:rFonts w:ascii="Arial" w:hAnsi="Arial" w:cs="Arial"/>
          <w:sz w:val="28"/>
          <w:szCs w:val="28"/>
        </w:rPr>
        <w:t>expression :</w:t>
      </w:r>
      <w:proofErr w:type="gramEnd"/>
      <w:r w:rsidR="00172301">
        <w:rPr>
          <w:rFonts w:ascii="Arial" w:hAnsi="Arial" w:cs="Arial"/>
          <w:sz w:val="28"/>
          <w:szCs w:val="28"/>
        </w:rPr>
        <w:t xml:space="preserve"> 3*4</w:t>
      </w:r>
    </w:p>
    <w:p w:rsidR="00172301" w:rsidRDefault="00172301" w:rsidP="00172301">
      <w:pPr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72301" w:rsidTr="00172301"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Symbol Stack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Value Stack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Input String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Syntax Action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Semantic Action</w:t>
            </w:r>
          </w:p>
        </w:tc>
      </w:tr>
      <w:tr w:rsidR="00172301" w:rsidTr="00172301"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3*4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Shift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301" w:rsidTr="00172301"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$id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*4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Reduce</w:t>
            </w:r>
          </w:p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 -&gt; id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F.val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id.val</w:t>
            </w:r>
            <w:proofErr w:type="spellEnd"/>
          </w:p>
        </w:tc>
      </w:tr>
      <w:tr w:rsidR="00172301" w:rsidTr="00172301"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$F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*4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Reduce</w:t>
            </w:r>
          </w:p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 -&gt; F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T.val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F.val</w:t>
            </w:r>
            <w:proofErr w:type="spellEnd"/>
          </w:p>
        </w:tc>
      </w:tr>
      <w:tr w:rsidR="00172301" w:rsidTr="00172301"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$T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*4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Shift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301" w:rsidTr="00172301"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$T*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$3*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Shift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301" w:rsidTr="00172301"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$T*id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$3*4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Reduce</w:t>
            </w:r>
          </w:p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 -&gt; id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F.val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id.val</w:t>
            </w:r>
            <w:proofErr w:type="spellEnd"/>
          </w:p>
        </w:tc>
      </w:tr>
      <w:tr w:rsidR="00172301" w:rsidTr="00172301"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$T*F</w:t>
            </w:r>
          </w:p>
        </w:tc>
        <w:tc>
          <w:tcPr>
            <w:tcW w:w="1870" w:type="dxa"/>
          </w:tcPr>
          <w:p w:rsidR="00172301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$3*4</w:t>
            </w:r>
          </w:p>
        </w:tc>
        <w:tc>
          <w:tcPr>
            <w:tcW w:w="1870" w:type="dxa"/>
          </w:tcPr>
          <w:p w:rsidR="00172301" w:rsidRDefault="00172301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</w:tc>
        <w:tc>
          <w:tcPr>
            <w:tcW w:w="1870" w:type="dxa"/>
          </w:tcPr>
          <w:p w:rsidR="00172301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Reduce</w:t>
            </w:r>
          </w:p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 -&gt; T*F</w:t>
            </w:r>
          </w:p>
        </w:tc>
        <w:tc>
          <w:tcPr>
            <w:tcW w:w="1870" w:type="dxa"/>
          </w:tcPr>
          <w:p w:rsidR="00172301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T.val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T.val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*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F.val</w:t>
            </w:r>
            <w:proofErr w:type="spellEnd"/>
          </w:p>
        </w:tc>
      </w:tr>
      <w:tr w:rsidR="00504E30" w:rsidTr="00172301">
        <w:tc>
          <w:tcPr>
            <w:tcW w:w="1870" w:type="dxa"/>
          </w:tcPr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$T</w:t>
            </w:r>
          </w:p>
        </w:tc>
        <w:tc>
          <w:tcPr>
            <w:tcW w:w="1870" w:type="dxa"/>
          </w:tcPr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$12</w:t>
            </w:r>
          </w:p>
        </w:tc>
        <w:tc>
          <w:tcPr>
            <w:tcW w:w="1870" w:type="dxa"/>
          </w:tcPr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</w:tc>
        <w:tc>
          <w:tcPr>
            <w:tcW w:w="1870" w:type="dxa"/>
          </w:tcPr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Reduce</w:t>
            </w:r>
          </w:p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 -&gt; T</w:t>
            </w:r>
          </w:p>
        </w:tc>
        <w:tc>
          <w:tcPr>
            <w:tcW w:w="1870" w:type="dxa"/>
          </w:tcPr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E.val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T.val</w:t>
            </w:r>
            <w:proofErr w:type="spellEnd"/>
          </w:p>
        </w:tc>
      </w:tr>
      <w:tr w:rsidR="00504E30" w:rsidTr="00172301">
        <w:tc>
          <w:tcPr>
            <w:tcW w:w="1870" w:type="dxa"/>
          </w:tcPr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$E</w:t>
            </w:r>
          </w:p>
        </w:tc>
        <w:tc>
          <w:tcPr>
            <w:tcW w:w="1870" w:type="dxa"/>
          </w:tcPr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$12</w:t>
            </w:r>
          </w:p>
        </w:tc>
        <w:tc>
          <w:tcPr>
            <w:tcW w:w="1870" w:type="dxa"/>
          </w:tcPr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</w:tc>
        <w:tc>
          <w:tcPr>
            <w:tcW w:w="1870" w:type="dxa"/>
          </w:tcPr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Reduce</w:t>
            </w:r>
          </w:p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 -&gt; E</w:t>
            </w:r>
          </w:p>
        </w:tc>
        <w:tc>
          <w:tcPr>
            <w:tcW w:w="1870" w:type="dxa"/>
          </w:tcPr>
          <w:p w:rsidR="00504E30" w:rsidRDefault="00504E30" w:rsidP="001723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Print(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E.val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504E30" w:rsidRDefault="00504E30" w:rsidP="00504E30">
      <w:pPr>
        <w:rPr>
          <w:rFonts w:ascii="Arial" w:hAnsi="Arial" w:cs="Arial"/>
          <w:sz w:val="28"/>
          <w:szCs w:val="28"/>
        </w:rPr>
      </w:pPr>
    </w:p>
    <w:p w:rsidR="00504E30" w:rsidRDefault="00504E30" w:rsidP="00504E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20CD8">
        <w:rPr>
          <w:rFonts w:ascii="Arial" w:hAnsi="Arial" w:cs="Arial"/>
          <w:sz w:val="28"/>
          <w:szCs w:val="28"/>
          <w:u w:val="single"/>
        </w:rPr>
        <w:t>L-attributed SDD</w:t>
      </w:r>
      <w:r w:rsidRPr="00504E30">
        <w:rPr>
          <w:rFonts w:ascii="Arial" w:hAnsi="Arial" w:cs="Arial"/>
          <w:sz w:val="28"/>
          <w:szCs w:val="28"/>
        </w:rPr>
        <w:t xml:space="preserve"> :</w:t>
      </w:r>
    </w:p>
    <w:p w:rsidR="00504E30" w:rsidRDefault="00504E30" w:rsidP="00504E3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Let product stated below is a rule of </w:t>
      </w:r>
      <w:proofErr w:type="gramStart"/>
      <w:r>
        <w:rPr>
          <w:rFonts w:ascii="Arial" w:hAnsi="Arial" w:cs="Arial"/>
          <w:sz w:val="28"/>
          <w:szCs w:val="28"/>
        </w:rPr>
        <w:t>LL(</w:t>
      </w:r>
      <w:proofErr w:type="gramEnd"/>
      <w:r>
        <w:rPr>
          <w:rFonts w:ascii="Arial" w:hAnsi="Arial" w:cs="Arial"/>
          <w:sz w:val="28"/>
          <w:szCs w:val="28"/>
        </w:rPr>
        <w:t>1) grammar</w:t>
      </w:r>
    </w:p>
    <w:p w:rsidR="00505A37" w:rsidRPr="00505A37" w:rsidRDefault="00504E30" w:rsidP="00505A37">
      <w:pPr>
        <w:pStyle w:val="ListParagrap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Rule :</w:t>
      </w:r>
      <w:proofErr w:type="gramEnd"/>
      <w:r>
        <w:rPr>
          <w:rFonts w:ascii="Arial" w:hAnsi="Arial" w:cs="Arial"/>
          <w:sz w:val="28"/>
          <w:szCs w:val="28"/>
        </w:rPr>
        <w:t xml:space="preserve"> A -&gt; X</w:t>
      </w:r>
      <w:r w:rsidRPr="00504E30"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X</w:t>
      </w:r>
      <w:r w:rsidRPr="00504E30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X</w:t>
      </w:r>
      <w:r w:rsidRPr="00504E30"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</w:p>
    <w:p w:rsidR="00505A37" w:rsidRDefault="00504E30" w:rsidP="00504E3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05A37">
        <w:rPr>
          <w:rFonts w:ascii="Arial" w:hAnsi="Arial" w:cs="Arial"/>
          <w:sz w:val="28"/>
          <w:szCs w:val="28"/>
        </w:rPr>
        <w:t xml:space="preserve">Semantic </w:t>
      </w:r>
      <w:proofErr w:type="gramStart"/>
      <w:r w:rsidR="00505A37">
        <w:rPr>
          <w:rFonts w:ascii="Arial" w:hAnsi="Arial" w:cs="Arial"/>
          <w:sz w:val="28"/>
          <w:szCs w:val="28"/>
        </w:rPr>
        <w:t>Rule :</w:t>
      </w:r>
      <w:proofErr w:type="gramEnd"/>
      <w:r w:rsidR="00505A37">
        <w:rPr>
          <w:rFonts w:ascii="Arial" w:hAnsi="Arial" w:cs="Arial"/>
          <w:sz w:val="28"/>
          <w:szCs w:val="28"/>
        </w:rPr>
        <w:t xml:space="preserve"> X</w:t>
      </w:r>
      <w:r w:rsidR="00505A37" w:rsidRPr="00505A37">
        <w:rPr>
          <w:rFonts w:ascii="Arial" w:hAnsi="Arial" w:cs="Arial"/>
          <w:sz w:val="28"/>
          <w:szCs w:val="28"/>
          <w:vertAlign w:val="subscript"/>
        </w:rPr>
        <w:t>2</w:t>
      </w:r>
      <w:r w:rsidR="00505A37">
        <w:rPr>
          <w:rFonts w:ascii="Arial" w:hAnsi="Arial" w:cs="Arial"/>
          <w:sz w:val="28"/>
          <w:szCs w:val="28"/>
        </w:rPr>
        <w:t>.b_inh = F(X</w:t>
      </w:r>
      <w:r w:rsidR="00505A37" w:rsidRPr="00505A37">
        <w:rPr>
          <w:rFonts w:ascii="Arial" w:hAnsi="Arial" w:cs="Arial"/>
          <w:sz w:val="28"/>
          <w:szCs w:val="28"/>
          <w:vertAlign w:val="subscript"/>
        </w:rPr>
        <w:t>1</w:t>
      </w:r>
      <w:r w:rsidR="00505A37">
        <w:rPr>
          <w:rFonts w:ascii="Arial" w:hAnsi="Arial" w:cs="Arial"/>
          <w:sz w:val="28"/>
          <w:szCs w:val="28"/>
        </w:rPr>
        <w:t>.a_sym,A.x_inh)</w:t>
      </w:r>
    </w:p>
    <w:p w:rsidR="004C021E" w:rsidRDefault="004C021E" w:rsidP="00504E3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proofErr w:type="spellStart"/>
      <w:r>
        <w:rPr>
          <w:rFonts w:ascii="Arial" w:hAnsi="Arial" w:cs="Arial"/>
          <w:sz w:val="28"/>
          <w:szCs w:val="28"/>
        </w:rPr>
        <w:t>A.x_sym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gramStart"/>
      <w:r>
        <w:rPr>
          <w:rFonts w:ascii="Arial" w:hAnsi="Arial" w:cs="Arial"/>
          <w:sz w:val="28"/>
          <w:szCs w:val="28"/>
        </w:rPr>
        <w:t>F(</w:t>
      </w:r>
      <w:proofErr w:type="gramEnd"/>
      <w:r w:rsidRPr="004C021E">
        <w:rPr>
          <w:rFonts w:ascii="Arial" w:hAnsi="Arial" w:cs="Arial"/>
          <w:sz w:val="28"/>
          <w:szCs w:val="28"/>
        </w:rPr>
        <w:t>X</w:t>
      </w:r>
      <w:r w:rsidRPr="004C021E"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.a_sym,X</w:t>
      </w:r>
      <w:r w:rsidRPr="004C021E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.b_sym,X</w:t>
      </w:r>
      <w:r w:rsidRPr="004C021E"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.c_sym)</w:t>
      </w:r>
    </w:p>
    <w:p w:rsidR="00504E30" w:rsidRDefault="00504E30" w:rsidP="00504E3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Where all of the Non-terminals may have synthesized and inherited </w:t>
      </w:r>
      <w:proofErr w:type="gramStart"/>
      <w:r>
        <w:rPr>
          <w:rFonts w:ascii="Arial" w:hAnsi="Arial" w:cs="Arial"/>
          <w:sz w:val="28"/>
          <w:szCs w:val="28"/>
        </w:rPr>
        <w:t>attributes .</w:t>
      </w:r>
      <w:proofErr w:type="gramEnd"/>
    </w:p>
    <w:p w:rsidR="004C021E" w:rsidRDefault="00505A37" w:rsidP="004C021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SDT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4C021E" w:rsidRDefault="00505A37" w:rsidP="004C021E">
      <w:pPr>
        <w:pStyle w:val="ListParagraph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-&gt; X1 </w:t>
      </w:r>
      <w:proofErr w:type="gramStart"/>
      <w:r>
        <w:rPr>
          <w:rFonts w:ascii="Arial" w:hAnsi="Arial" w:cs="Arial"/>
          <w:sz w:val="28"/>
          <w:szCs w:val="28"/>
        </w:rPr>
        <w:t>{ X</w:t>
      </w:r>
      <w:r w:rsidRPr="00505A37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.b</w:t>
      </w:r>
      <w:proofErr w:type="gramEnd"/>
      <w:r>
        <w:rPr>
          <w:rFonts w:ascii="Arial" w:hAnsi="Arial" w:cs="Arial"/>
          <w:sz w:val="28"/>
          <w:szCs w:val="28"/>
        </w:rPr>
        <w:t>_inh = f(X</w:t>
      </w:r>
      <w:r w:rsidRPr="00505A37"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.a_sym,A.x_inh) } X</w:t>
      </w:r>
      <w:r w:rsidRPr="00505A37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X</w:t>
      </w:r>
      <w:r w:rsidRPr="00505A37">
        <w:rPr>
          <w:rFonts w:ascii="Arial" w:hAnsi="Arial" w:cs="Arial"/>
          <w:sz w:val="28"/>
          <w:szCs w:val="28"/>
          <w:vertAlign w:val="subscript"/>
        </w:rPr>
        <w:t>3</w:t>
      </w:r>
      <w:r w:rsidR="004C021E" w:rsidRPr="004C021E">
        <w:rPr>
          <w:rFonts w:ascii="Arial" w:hAnsi="Arial" w:cs="Arial"/>
          <w:b/>
          <w:sz w:val="28"/>
          <w:szCs w:val="28"/>
        </w:rPr>
        <w:t xml:space="preserve"> </w:t>
      </w:r>
    </w:p>
    <w:p w:rsidR="00505A37" w:rsidRPr="004C021E" w:rsidRDefault="004C021E" w:rsidP="004C021E">
      <w:pPr>
        <w:pStyle w:val="ListParagraph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{ </w:t>
      </w:r>
      <w:proofErr w:type="spellStart"/>
      <w:r>
        <w:rPr>
          <w:rFonts w:ascii="Arial" w:hAnsi="Arial" w:cs="Arial"/>
          <w:sz w:val="28"/>
          <w:szCs w:val="28"/>
        </w:rPr>
        <w:t>A.x_sym</w:t>
      </w:r>
      <w:proofErr w:type="spellEnd"/>
      <w:r>
        <w:rPr>
          <w:rFonts w:ascii="Arial" w:hAnsi="Arial" w:cs="Arial"/>
          <w:sz w:val="28"/>
          <w:szCs w:val="28"/>
        </w:rPr>
        <w:t xml:space="preserve"> = F(</w:t>
      </w:r>
      <w:r w:rsidRPr="004C021E">
        <w:rPr>
          <w:rFonts w:ascii="Arial" w:hAnsi="Arial" w:cs="Arial"/>
          <w:sz w:val="28"/>
          <w:szCs w:val="28"/>
        </w:rPr>
        <w:t>X</w:t>
      </w:r>
      <w:r w:rsidRPr="004C021E"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.a_sym,X</w:t>
      </w:r>
      <w:r w:rsidRPr="004C021E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.b_sym,X</w:t>
      </w:r>
      <w:r w:rsidRPr="004C021E"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.c_sym) }</w:t>
      </w:r>
      <w:bookmarkStart w:id="0" w:name="_GoBack"/>
      <w:bookmarkEnd w:id="0"/>
    </w:p>
    <w:p w:rsidR="00504E30" w:rsidRDefault="00504E30" w:rsidP="00504E3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C021E" w:rsidRPr="00504E30" w:rsidRDefault="004C021E" w:rsidP="00504E3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To evaluate the synthesized attribute we append action at the end of the production and to evaluate the inherited attribute we append the action before the non-terminal symbol whose attribute has to be </w:t>
      </w:r>
      <w:proofErr w:type="gramStart"/>
      <w:r>
        <w:rPr>
          <w:rFonts w:ascii="Arial" w:hAnsi="Arial" w:cs="Arial"/>
          <w:sz w:val="28"/>
          <w:szCs w:val="28"/>
        </w:rPr>
        <w:t>calculated .</w:t>
      </w:r>
      <w:proofErr w:type="gramEnd"/>
    </w:p>
    <w:sectPr w:rsidR="004C021E" w:rsidRPr="0050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3A9"/>
    <w:multiLevelType w:val="hybridMultilevel"/>
    <w:tmpl w:val="0360B3F2"/>
    <w:lvl w:ilvl="0" w:tplc="E0829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F3F82"/>
    <w:multiLevelType w:val="hybridMultilevel"/>
    <w:tmpl w:val="5F862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D13F2"/>
    <w:multiLevelType w:val="hybridMultilevel"/>
    <w:tmpl w:val="8DDE0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4A"/>
    <w:rsid w:val="00172301"/>
    <w:rsid w:val="001E2289"/>
    <w:rsid w:val="002E1A33"/>
    <w:rsid w:val="004C021E"/>
    <w:rsid w:val="00504E30"/>
    <w:rsid w:val="00505A37"/>
    <w:rsid w:val="00583E4A"/>
    <w:rsid w:val="0065461D"/>
    <w:rsid w:val="00861679"/>
    <w:rsid w:val="00920CD8"/>
    <w:rsid w:val="00A4308A"/>
    <w:rsid w:val="00B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841A4-319D-4B71-8501-043A22C6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AD5"/>
    <w:pPr>
      <w:ind w:left="720"/>
      <w:contextualSpacing/>
    </w:pPr>
  </w:style>
  <w:style w:type="table" w:styleId="TableGrid">
    <w:name w:val="Table Grid"/>
    <w:basedOn w:val="TableNormal"/>
    <w:uiPriority w:val="39"/>
    <w:rsid w:val="0017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565</Words>
  <Characters>2404</Characters>
  <Application>Microsoft Office Word</Application>
  <DocSecurity>0</DocSecurity>
  <Lines>133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manvendra tomar</dc:creator>
  <cp:keywords/>
  <dc:description/>
  <cp:lastModifiedBy>manvendra tomar</cp:lastModifiedBy>
  <cp:revision>4</cp:revision>
  <cp:lastPrinted>2013-10-31T17:35:00Z</cp:lastPrinted>
  <dcterms:created xsi:type="dcterms:W3CDTF">2013-10-31T15:42:00Z</dcterms:created>
  <dcterms:modified xsi:type="dcterms:W3CDTF">2013-10-31T17:37:00Z</dcterms:modified>
</cp:coreProperties>
</file>